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身心障礙者權利公約</w:t>
      </w:r>
      <w:r w:rsidRPr="00540954">
        <w:rPr>
          <w:rFonts w:ascii="Times New Roman" w:eastAsia="標楷體" w:hAnsi="Times New Roman" w:cs="Times New Roman"/>
          <w:szCs w:val="28"/>
        </w:rPr>
        <w:t>(CRPD)</w:t>
      </w:r>
      <w:r w:rsidRPr="00540954">
        <w:rPr>
          <w:rFonts w:ascii="Times New Roman" w:eastAsia="標楷體" w:hAnsi="Times New Roman" w:cs="Times New Roman"/>
          <w:szCs w:val="28"/>
        </w:rPr>
        <w:t>第二次國家報告國際審查委員會名單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更新日期</w:t>
      </w:r>
      <w:r w:rsidRPr="00540954">
        <w:rPr>
          <w:rFonts w:ascii="Times New Roman" w:eastAsia="標楷體" w:hAnsi="Times New Roman" w:cs="Times New Roman"/>
          <w:szCs w:val="28"/>
        </w:rPr>
        <w:t>:111</w:t>
      </w:r>
      <w:r w:rsidRPr="00540954">
        <w:rPr>
          <w:rFonts w:ascii="Times New Roman" w:eastAsia="標楷體" w:hAnsi="Times New Roman" w:cs="Times New Roman"/>
          <w:szCs w:val="28"/>
        </w:rPr>
        <w:t>年</w:t>
      </w:r>
      <w:r w:rsidRPr="00540954">
        <w:rPr>
          <w:rFonts w:ascii="Times New Roman" w:eastAsia="標楷體" w:hAnsi="Times New Roman" w:cs="Times New Roman"/>
          <w:szCs w:val="28"/>
        </w:rPr>
        <w:t>6</w:t>
      </w:r>
      <w:r w:rsidRPr="00540954">
        <w:rPr>
          <w:rFonts w:ascii="Times New Roman" w:eastAsia="標楷體" w:hAnsi="Times New Roman" w:cs="Times New Roman"/>
          <w:szCs w:val="28"/>
        </w:rPr>
        <w:t>月</w:t>
      </w:r>
      <w:r w:rsidRPr="00540954">
        <w:rPr>
          <w:rFonts w:ascii="Times New Roman" w:eastAsia="標楷體" w:hAnsi="Times New Roman" w:cs="Times New Roman"/>
          <w:szCs w:val="28"/>
        </w:rPr>
        <w:t>14</w:t>
      </w:r>
      <w:r w:rsidRPr="00540954">
        <w:rPr>
          <w:rFonts w:ascii="Times New Roman" w:eastAsia="標楷體" w:hAnsi="Times New Roman" w:cs="Times New Roman"/>
          <w:szCs w:val="28"/>
        </w:rPr>
        <w:t>日</w:t>
      </w:r>
    </w:p>
    <w:p w:rsidR="005D4B88" w:rsidRPr="00540954" w:rsidRDefault="005D4B88" w:rsidP="00540954">
      <w:pPr>
        <w:rPr>
          <w:rFonts w:ascii="Times New Roman" w:eastAsia="標楷體" w:hAnsi="Times New Roman" w:cs="Times New Roman"/>
          <w:szCs w:val="28"/>
        </w:rPr>
      </w:pP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>第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540954">
        <w:rPr>
          <w:rFonts w:ascii="Times New Roman" w:eastAsia="標楷體" w:hAnsi="Times New Roman" w:cs="Times New Roman"/>
          <w:szCs w:val="28"/>
        </w:rPr>
        <w:t>位</w:t>
      </w:r>
      <w:r>
        <w:rPr>
          <w:rFonts w:ascii="Times New Roman" w:eastAsia="標楷體" w:hAnsi="Times New Roman" w:cs="Times New Roman"/>
          <w:szCs w:val="28"/>
        </w:rPr>
        <w:t>，共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位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姓名</w:t>
      </w:r>
      <w:r w:rsidRPr="00540954">
        <w:rPr>
          <w:rFonts w:ascii="Times New Roman" w:eastAsia="標楷體" w:hAnsi="Times New Roman" w:cs="Times New Roman"/>
          <w:bCs/>
          <w:szCs w:val="28"/>
        </w:rPr>
        <w:t>：</w:t>
      </w:r>
      <w:r w:rsidRPr="00540954">
        <w:rPr>
          <w:rFonts w:ascii="Times New Roman" w:eastAsia="標楷體" w:hAnsi="Times New Roman" w:cs="Times New Roman"/>
          <w:bCs/>
          <w:szCs w:val="28"/>
        </w:rPr>
        <w:t>Osamu Nagase(</w:t>
      </w:r>
      <w:r w:rsidRPr="00540954">
        <w:rPr>
          <w:rFonts w:ascii="Times New Roman" w:eastAsia="標楷體" w:hAnsi="Times New Roman" w:cs="Times New Roman"/>
          <w:bCs/>
          <w:szCs w:val="28"/>
        </w:rPr>
        <w:t>主席</w:t>
      </w:r>
      <w:r w:rsidRPr="00540954">
        <w:rPr>
          <w:rFonts w:ascii="Times New Roman" w:eastAsia="標楷體" w:hAnsi="Times New Roman" w:cs="Times New Roman"/>
          <w:bCs/>
          <w:szCs w:val="28"/>
        </w:rPr>
        <w:t>)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國籍</w:t>
      </w:r>
      <w:r w:rsidRPr="00540954">
        <w:rPr>
          <w:rFonts w:ascii="Times New Roman" w:eastAsia="標楷體" w:hAnsi="Times New Roman" w:cs="Times New Roman"/>
          <w:bCs/>
          <w:szCs w:val="28"/>
        </w:rPr>
        <w:t>：</w:t>
      </w:r>
      <w:r w:rsidRPr="00540954">
        <w:rPr>
          <w:rFonts w:ascii="Times New Roman" w:eastAsia="標楷體" w:hAnsi="Times New Roman" w:cs="Times New Roman"/>
          <w:bCs/>
          <w:szCs w:val="28"/>
        </w:rPr>
        <w:t>日本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生理性別：</w:t>
      </w:r>
      <w:r w:rsidRPr="00540954">
        <w:rPr>
          <w:rFonts w:ascii="Times New Roman" w:eastAsia="標楷體" w:hAnsi="Times New Roman" w:cs="Times New Roman"/>
          <w:bCs/>
          <w:szCs w:val="28"/>
        </w:rPr>
        <w:t>男性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現職：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日本立命館大學生存學研究中心榮譽教授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國際融合組織秘書長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東亞障礙研究論壇聯合主席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日本社會障礙研究學會國際委員會主席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日本障礙論壇</w:t>
      </w:r>
      <w:r w:rsidRPr="00540954">
        <w:rPr>
          <w:rFonts w:ascii="Times New Roman" w:eastAsia="標楷體" w:hAnsi="Times New Roman" w:cs="Times New Roman"/>
          <w:szCs w:val="28"/>
        </w:rPr>
        <w:t>CRPD</w:t>
      </w:r>
      <w:r w:rsidRPr="00540954">
        <w:rPr>
          <w:rFonts w:ascii="Times New Roman" w:eastAsia="標楷體" w:hAnsi="Times New Roman" w:cs="Times New Roman"/>
          <w:szCs w:val="28"/>
        </w:rPr>
        <w:t>委員會副主席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專業經歷</w:t>
      </w:r>
      <w:r w:rsidRPr="00540954">
        <w:rPr>
          <w:rFonts w:ascii="Times New Roman" w:eastAsia="標楷體" w:hAnsi="Times New Roman" w:cs="Times New Roman"/>
          <w:bCs/>
          <w:szCs w:val="28"/>
        </w:rPr>
        <w:t>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我國</w:t>
      </w:r>
      <w:r w:rsidRPr="00540954">
        <w:rPr>
          <w:rFonts w:ascii="Times New Roman" w:eastAsia="標楷體" w:hAnsi="Times New Roman" w:cs="Times New Roman"/>
          <w:szCs w:val="28"/>
        </w:rPr>
        <w:t>CRPD</w:t>
      </w:r>
      <w:r w:rsidRPr="00540954">
        <w:rPr>
          <w:rFonts w:ascii="Times New Roman" w:eastAsia="標楷體" w:hAnsi="Times New Roman" w:cs="Times New Roman"/>
          <w:szCs w:val="28"/>
        </w:rPr>
        <w:t>初次國家報告國際審查委員會主席</w:t>
      </w:r>
    </w:p>
    <w:p w:rsidR="00540954" w:rsidRPr="00540954" w:rsidRDefault="00540954" w:rsidP="00540954">
      <w:pPr>
        <w:tabs>
          <w:tab w:val="left" w:pos="705"/>
        </w:tabs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國際身心障礙者組織亞太區代表</w:t>
      </w:r>
    </w:p>
    <w:p w:rsidR="00540954" w:rsidRPr="00540954" w:rsidRDefault="00540954" w:rsidP="00540954">
      <w:pPr>
        <w:tabs>
          <w:tab w:val="left" w:pos="705"/>
        </w:tabs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聯合國秘書處身心障礙專案初級專業人員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日本東京大學副教授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>第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540954">
        <w:rPr>
          <w:rFonts w:ascii="Times New Roman" w:eastAsia="標楷體" w:hAnsi="Times New Roman" w:cs="Times New Roman"/>
          <w:szCs w:val="28"/>
        </w:rPr>
        <w:t>位</w:t>
      </w:r>
      <w:r>
        <w:rPr>
          <w:rFonts w:ascii="Times New Roman" w:eastAsia="標楷體" w:hAnsi="Times New Roman" w:cs="Times New Roman"/>
          <w:szCs w:val="28"/>
        </w:rPr>
        <w:t>，共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位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姓名：</w:t>
      </w:r>
      <w:r w:rsidRPr="00540954">
        <w:rPr>
          <w:rFonts w:ascii="Times New Roman" w:eastAsia="標楷體" w:hAnsi="Times New Roman" w:cs="Times New Roman"/>
          <w:bCs/>
          <w:szCs w:val="28"/>
        </w:rPr>
        <w:t>Diane Richler,</w:t>
      </w:r>
      <w:r>
        <w:rPr>
          <w:rFonts w:ascii="Times New Roman" w:eastAsia="標楷體" w:hAnsi="Times New Roman" w:cs="Times New Roman"/>
          <w:bCs/>
          <w:szCs w:val="28"/>
        </w:rPr>
        <w:t xml:space="preserve"> </w:t>
      </w:r>
      <w:r w:rsidRPr="00540954">
        <w:rPr>
          <w:rFonts w:ascii="Times New Roman" w:eastAsia="標楷體" w:hAnsi="Times New Roman" w:cs="Times New Roman"/>
          <w:bCs/>
          <w:szCs w:val="28"/>
        </w:rPr>
        <w:t>CM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國籍：</w:t>
      </w:r>
      <w:r>
        <w:rPr>
          <w:rFonts w:ascii="Times New Roman" w:eastAsia="標楷體" w:hAnsi="Times New Roman" w:cs="Times New Roman"/>
          <w:bCs/>
          <w:szCs w:val="28"/>
        </w:rPr>
        <w:t>加拿大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生理性別：</w:t>
      </w:r>
      <w:r>
        <w:rPr>
          <w:rFonts w:ascii="Times New Roman" w:eastAsia="標楷體" w:hAnsi="Times New Roman" w:cs="Times New Roman"/>
          <w:bCs/>
          <w:szCs w:val="28"/>
        </w:rPr>
        <w:t>女</w:t>
      </w:r>
      <w:r w:rsidRPr="00540954">
        <w:rPr>
          <w:rFonts w:ascii="Times New Roman" w:eastAsia="標楷體" w:hAnsi="Times New Roman" w:cs="Times New Roman"/>
          <w:bCs/>
          <w:szCs w:val="28"/>
        </w:rPr>
        <w:t>性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現職：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甘</w:t>
      </w:r>
      <w:proofErr w:type="gramStart"/>
      <w:r w:rsidRPr="00540954">
        <w:rPr>
          <w:rFonts w:ascii="Times New Roman" w:eastAsia="標楷體" w:hAnsi="Times New Roman" w:cs="Times New Roman"/>
          <w:szCs w:val="28"/>
        </w:rPr>
        <w:t>迺迪</w:t>
      </w:r>
      <w:proofErr w:type="gramEnd"/>
      <w:r w:rsidRPr="00540954">
        <w:rPr>
          <w:rFonts w:ascii="Times New Roman" w:eastAsia="標楷體" w:hAnsi="Times New Roman" w:cs="Times New Roman"/>
          <w:szCs w:val="28"/>
        </w:rPr>
        <w:t>基金會</w:t>
      </w:r>
      <w:proofErr w:type="gramStart"/>
      <w:r w:rsidRPr="00540954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Pr="00540954">
        <w:rPr>
          <w:rFonts w:ascii="Times New Roman" w:eastAsia="標楷體" w:hAnsi="Times New Roman" w:cs="Times New Roman"/>
          <w:szCs w:val="28"/>
        </w:rPr>
        <w:t>Joseph P. Kennedy Jr. Foundation</w:t>
      </w:r>
      <w:r w:rsidRPr="00540954">
        <w:rPr>
          <w:rFonts w:ascii="Times New Roman" w:eastAsia="標楷體" w:hAnsi="Times New Roman" w:cs="Times New Roman" w:hint="eastAsia"/>
          <w:szCs w:val="28"/>
        </w:rPr>
        <w:t>）</w:t>
      </w:r>
      <w:r w:rsidRPr="00540954">
        <w:rPr>
          <w:rFonts w:ascii="Times New Roman" w:eastAsia="標楷體" w:hAnsi="Times New Roman" w:cs="Times New Roman"/>
          <w:szCs w:val="28"/>
        </w:rPr>
        <w:t>資深國際政策研究員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國際融合組織</w:t>
      </w:r>
      <w:r w:rsidRPr="00540954">
        <w:rPr>
          <w:rFonts w:ascii="Times New Roman" w:eastAsia="標楷體" w:hAnsi="Times New Roman" w:cs="Times New Roman"/>
          <w:szCs w:val="28"/>
        </w:rPr>
        <w:t>-</w:t>
      </w:r>
      <w:r w:rsidRPr="00540954">
        <w:rPr>
          <w:rFonts w:ascii="Times New Roman" w:eastAsia="標楷體" w:hAnsi="Times New Roman" w:cs="Times New Roman"/>
          <w:szCs w:val="28"/>
        </w:rPr>
        <w:t>促進融合教育主席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專業經歷：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我國</w:t>
      </w:r>
      <w:r w:rsidRPr="00540954">
        <w:rPr>
          <w:rFonts w:ascii="Times New Roman" w:eastAsia="標楷體" w:hAnsi="Times New Roman" w:cs="Times New Roman"/>
          <w:szCs w:val="28"/>
        </w:rPr>
        <w:t>CRPD</w:t>
      </w:r>
      <w:r w:rsidRPr="00540954">
        <w:rPr>
          <w:rFonts w:ascii="Times New Roman" w:eastAsia="標楷體" w:hAnsi="Times New Roman" w:cs="Times New Roman"/>
          <w:szCs w:val="28"/>
        </w:rPr>
        <w:t>初次國家報告國際審查委員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全球障礙行動網絡</w:t>
      </w:r>
      <w:r w:rsidRPr="00540954">
        <w:rPr>
          <w:rFonts w:ascii="Times New Roman" w:eastAsia="標楷體" w:hAnsi="Times New Roman" w:cs="Times New Roman" w:hint="eastAsia"/>
          <w:szCs w:val="28"/>
        </w:rPr>
        <w:t>（</w:t>
      </w:r>
      <w:r w:rsidRPr="00540954">
        <w:rPr>
          <w:rFonts w:ascii="Times New Roman" w:eastAsia="標楷體" w:hAnsi="Times New Roman" w:cs="Times New Roman"/>
          <w:szCs w:val="28"/>
        </w:rPr>
        <w:t>GLAD Network</w:t>
      </w:r>
      <w:r w:rsidRPr="00540954">
        <w:rPr>
          <w:rFonts w:ascii="Times New Roman" w:eastAsia="標楷體" w:hAnsi="Times New Roman" w:cs="Times New Roman" w:hint="eastAsia"/>
          <w:szCs w:val="28"/>
        </w:rPr>
        <w:t>）</w:t>
      </w:r>
      <w:r w:rsidRPr="00540954">
        <w:rPr>
          <w:rFonts w:ascii="Times New Roman" w:eastAsia="標楷體" w:hAnsi="Times New Roman" w:cs="Times New Roman"/>
          <w:szCs w:val="28"/>
        </w:rPr>
        <w:t>-</w:t>
      </w:r>
      <w:r w:rsidRPr="00540954">
        <w:rPr>
          <w:rFonts w:ascii="Times New Roman" w:eastAsia="標楷體" w:hAnsi="Times New Roman" w:cs="Times New Roman"/>
          <w:szCs w:val="28"/>
        </w:rPr>
        <w:t>融合教育工作小組</w:t>
      </w:r>
      <w:r w:rsidRPr="00540954">
        <w:rPr>
          <w:rFonts w:ascii="Times New Roman" w:eastAsia="標楷體" w:hAnsi="Times New Roman" w:cs="Times New Roman" w:hint="eastAsia"/>
          <w:szCs w:val="28"/>
        </w:rPr>
        <w:t>聯合</w:t>
      </w:r>
      <w:r w:rsidRPr="00540954">
        <w:rPr>
          <w:rFonts w:ascii="Times New Roman" w:eastAsia="標楷體" w:hAnsi="Times New Roman" w:cs="Times New Roman"/>
          <w:szCs w:val="28"/>
        </w:rPr>
        <w:t>主席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開放社會基金會</w:t>
      </w:r>
      <w:r w:rsidRPr="00540954">
        <w:rPr>
          <w:rFonts w:ascii="Times New Roman" w:eastAsia="標楷體" w:hAnsi="Times New Roman" w:cs="Times New Roman"/>
          <w:szCs w:val="28"/>
        </w:rPr>
        <w:t>-</w:t>
      </w:r>
      <w:r w:rsidRPr="00540954">
        <w:rPr>
          <w:rFonts w:ascii="Times New Roman" w:eastAsia="標楷體" w:hAnsi="Times New Roman" w:cs="Times New Roman"/>
          <w:szCs w:val="28"/>
        </w:rPr>
        <w:t>人權倡議董事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國際身心障礙者聯盟主席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國際融合組織董事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>第</w:t>
      </w:r>
      <w:r>
        <w:rPr>
          <w:rFonts w:ascii="Times New Roman" w:eastAsia="標楷體" w:hAnsi="Times New Roman" w:cs="Times New Roman" w:hint="eastAsia"/>
          <w:szCs w:val="28"/>
        </w:rPr>
        <w:t>3</w:t>
      </w:r>
      <w:r w:rsidRPr="00540954">
        <w:rPr>
          <w:rFonts w:ascii="Times New Roman" w:eastAsia="標楷體" w:hAnsi="Times New Roman" w:cs="Times New Roman"/>
          <w:szCs w:val="28"/>
        </w:rPr>
        <w:t>位</w:t>
      </w:r>
      <w:r>
        <w:rPr>
          <w:rFonts w:ascii="Times New Roman" w:eastAsia="標楷體" w:hAnsi="Times New Roman" w:cs="Times New Roman"/>
          <w:szCs w:val="28"/>
        </w:rPr>
        <w:t>，共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位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姓名：</w:t>
      </w:r>
      <w:r w:rsidRPr="00540954">
        <w:rPr>
          <w:rFonts w:ascii="Times New Roman" w:eastAsia="標楷體" w:hAnsi="Times New Roman" w:cs="Times New Roman"/>
          <w:bCs/>
          <w:szCs w:val="28"/>
        </w:rPr>
        <w:t>Janet Meagher AM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國籍：</w:t>
      </w:r>
      <w:r>
        <w:rPr>
          <w:rFonts w:ascii="Times New Roman" w:eastAsia="標楷體" w:hAnsi="Times New Roman" w:cs="Times New Roman" w:hint="eastAsia"/>
          <w:bCs/>
          <w:szCs w:val="28"/>
        </w:rPr>
        <w:t>澳洲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生理性別：</w:t>
      </w:r>
      <w:r>
        <w:rPr>
          <w:rFonts w:ascii="Times New Roman" w:eastAsia="標楷體" w:hAnsi="Times New Roman" w:cs="Times New Roman"/>
          <w:bCs/>
          <w:szCs w:val="28"/>
        </w:rPr>
        <w:t>女</w:t>
      </w:r>
      <w:r w:rsidRPr="00540954">
        <w:rPr>
          <w:rFonts w:ascii="Times New Roman" w:eastAsia="標楷體" w:hAnsi="Times New Roman" w:cs="Times New Roman"/>
          <w:bCs/>
          <w:szCs w:val="28"/>
        </w:rPr>
        <w:t>性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現職：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szCs w:val="28"/>
        </w:rPr>
      </w:pPr>
      <w:r w:rsidRPr="00540954">
        <w:rPr>
          <w:rFonts w:ascii="Times New Roman" w:eastAsia="標楷體" w:hAnsi="Times New Roman" w:cs="Times New Roman" w:hint="eastAsia"/>
          <w:szCs w:val="28"/>
        </w:rPr>
        <w:lastRenderedPageBreak/>
        <w:t>澳洲身心障礙者暴力忽視及剝削防治皇家委員會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szCs w:val="28"/>
        </w:rPr>
      </w:pPr>
      <w:r w:rsidRPr="00540954">
        <w:rPr>
          <w:rFonts w:ascii="Times New Roman" w:eastAsia="標楷體" w:hAnsi="Times New Roman" w:cs="Times New Roman" w:hint="eastAsia"/>
          <w:szCs w:val="28"/>
        </w:rPr>
        <w:t>澳洲無障礙交通工作小組委員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 w:hint="eastAsia"/>
          <w:szCs w:val="28"/>
        </w:rPr>
        <w:t>澳洲身心障礙者保險計畫心理健康諮詢委員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szCs w:val="28"/>
        </w:rPr>
      </w:pPr>
      <w:r w:rsidRPr="00540954">
        <w:rPr>
          <w:rFonts w:ascii="Times New Roman" w:eastAsia="標楷體" w:hAnsi="Times New Roman" w:cs="Times New Roman" w:hint="eastAsia"/>
          <w:szCs w:val="28"/>
        </w:rPr>
        <w:t>世界心理衛生協會</w:t>
      </w:r>
      <w:r w:rsidRPr="00540954">
        <w:rPr>
          <w:rFonts w:ascii="Times New Roman" w:eastAsia="標楷體" w:hAnsi="Times New Roman" w:cs="Times New Roman" w:hint="eastAsia"/>
          <w:szCs w:val="28"/>
        </w:rPr>
        <w:t>-</w:t>
      </w:r>
      <w:r w:rsidRPr="00540954">
        <w:rPr>
          <w:rFonts w:ascii="Times New Roman" w:eastAsia="標楷體" w:hAnsi="Times New Roman" w:cs="Times New Roman" w:hint="eastAsia"/>
          <w:szCs w:val="28"/>
        </w:rPr>
        <w:t>大洋洲心理衛生諮詢委員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 w:hint="eastAsia"/>
          <w:szCs w:val="28"/>
        </w:rPr>
        <w:t>澳洲衛生部社會心理支持小組委員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專業經歷：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澳洲身心障礙者保險計畫獨立諮詢顧問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澳洲維多利亞州心理健康系統皇家委員會委員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澳洲心理健康委員會委員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Flourish Australia</w:t>
      </w:r>
      <w:r w:rsidRPr="00540954">
        <w:rPr>
          <w:rFonts w:ascii="Times New Roman" w:eastAsia="標楷體" w:hAnsi="Times New Roman" w:cs="Times New Roman" w:hint="eastAsia"/>
          <w:szCs w:val="28"/>
        </w:rPr>
        <w:t>（</w:t>
      </w:r>
      <w:r w:rsidRPr="00540954">
        <w:rPr>
          <w:rFonts w:ascii="Times New Roman" w:eastAsia="標楷體" w:hAnsi="Times New Roman" w:cs="Times New Roman"/>
          <w:szCs w:val="28"/>
        </w:rPr>
        <w:t>澳洲主要心理衛生</w:t>
      </w:r>
      <w:r w:rsidRPr="00540954">
        <w:rPr>
          <w:rFonts w:ascii="Times New Roman" w:eastAsia="標楷體" w:hAnsi="Times New Roman" w:cs="Times New Roman"/>
          <w:szCs w:val="28"/>
        </w:rPr>
        <w:t>/</w:t>
      </w:r>
      <w:r w:rsidRPr="00540954">
        <w:rPr>
          <w:rFonts w:ascii="Times New Roman" w:eastAsia="標楷體" w:hAnsi="Times New Roman" w:cs="Times New Roman"/>
          <w:szCs w:val="28"/>
        </w:rPr>
        <w:t>精神復健</w:t>
      </w:r>
      <w:r w:rsidRPr="00540954">
        <w:rPr>
          <w:rFonts w:ascii="Times New Roman" w:eastAsia="標楷體" w:hAnsi="Times New Roman" w:cs="Times New Roman"/>
          <w:szCs w:val="28"/>
        </w:rPr>
        <w:t>NGO</w:t>
      </w:r>
      <w:r w:rsidRPr="00540954">
        <w:rPr>
          <w:rFonts w:ascii="Times New Roman" w:eastAsia="標楷體" w:hAnsi="Times New Roman" w:cs="Times New Roman" w:hint="eastAsia"/>
          <w:szCs w:val="28"/>
        </w:rPr>
        <w:t>）</w:t>
      </w:r>
      <w:r w:rsidRPr="00540954">
        <w:rPr>
          <w:rFonts w:ascii="Times New Roman" w:eastAsia="標楷體" w:hAnsi="Times New Roman" w:cs="Times New Roman"/>
          <w:szCs w:val="28"/>
        </w:rPr>
        <w:t>主任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世界心理衛生聯盟理事</w:t>
      </w: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>第</w:t>
      </w:r>
      <w:r>
        <w:rPr>
          <w:rFonts w:ascii="Times New Roman" w:eastAsia="標楷體" w:hAnsi="Times New Roman" w:cs="Times New Roman"/>
          <w:szCs w:val="28"/>
        </w:rPr>
        <w:t>4</w:t>
      </w:r>
      <w:r w:rsidRPr="00540954">
        <w:rPr>
          <w:rFonts w:ascii="Times New Roman" w:eastAsia="標楷體" w:hAnsi="Times New Roman" w:cs="Times New Roman"/>
          <w:szCs w:val="28"/>
        </w:rPr>
        <w:t>位</w:t>
      </w:r>
      <w:r>
        <w:rPr>
          <w:rFonts w:ascii="Times New Roman" w:eastAsia="標楷體" w:hAnsi="Times New Roman" w:cs="Times New Roman"/>
          <w:szCs w:val="28"/>
        </w:rPr>
        <w:t>，共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位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姓名：</w:t>
      </w:r>
      <w:proofErr w:type="spellStart"/>
      <w:r w:rsidRPr="00540954">
        <w:rPr>
          <w:rFonts w:ascii="Times New Roman" w:eastAsia="標楷體" w:hAnsi="Times New Roman" w:cs="Times New Roman"/>
          <w:bCs/>
          <w:szCs w:val="28"/>
        </w:rPr>
        <w:t>Hyung</w:t>
      </w:r>
      <w:proofErr w:type="spellEnd"/>
      <w:r w:rsidRPr="00540954">
        <w:rPr>
          <w:rFonts w:ascii="Times New Roman" w:eastAsia="標楷體" w:hAnsi="Times New Roman" w:cs="Times New Roman"/>
          <w:bCs/>
          <w:szCs w:val="28"/>
        </w:rPr>
        <w:t xml:space="preserve"> </w:t>
      </w:r>
      <w:proofErr w:type="spellStart"/>
      <w:r w:rsidRPr="00540954">
        <w:rPr>
          <w:rFonts w:ascii="Times New Roman" w:eastAsia="標楷體" w:hAnsi="Times New Roman" w:cs="Times New Roman"/>
          <w:bCs/>
          <w:szCs w:val="28"/>
        </w:rPr>
        <w:t>Shik</w:t>
      </w:r>
      <w:proofErr w:type="spellEnd"/>
      <w:r w:rsidRPr="00540954">
        <w:rPr>
          <w:rFonts w:ascii="Times New Roman" w:eastAsia="標楷體" w:hAnsi="Times New Roman" w:cs="Times New Roman"/>
          <w:bCs/>
          <w:szCs w:val="28"/>
        </w:rPr>
        <w:t xml:space="preserve"> Kim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國籍：</w:t>
      </w:r>
      <w:r>
        <w:rPr>
          <w:rFonts w:ascii="Times New Roman" w:eastAsia="標楷體" w:hAnsi="Times New Roman" w:cs="Times New Roman" w:hint="eastAsia"/>
          <w:bCs/>
          <w:szCs w:val="28"/>
        </w:rPr>
        <w:t>韓國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生理性別：</w:t>
      </w:r>
      <w:r>
        <w:rPr>
          <w:rFonts w:ascii="Times New Roman" w:eastAsia="標楷體" w:hAnsi="Times New Roman" w:cs="Times New Roman"/>
          <w:bCs/>
          <w:szCs w:val="28"/>
        </w:rPr>
        <w:t>男性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現職：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社會政策及國際合作退休榮譽教授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專業經歷：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聯合國</w:t>
      </w:r>
      <w:r w:rsidRPr="00540954">
        <w:rPr>
          <w:rFonts w:ascii="Times New Roman" w:eastAsia="標楷體" w:hAnsi="Times New Roman" w:cs="Times New Roman"/>
          <w:bCs/>
          <w:szCs w:val="28"/>
        </w:rPr>
        <w:t>CRPD</w:t>
      </w:r>
      <w:r w:rsidRPr="00540954">
        <w:rPr>
          <w:rFonts w:ascii="Times New Roman" w:eastAsia="標楷體" w:hAnsi="Times New Roman" w:cs="Times New Roman"/>
          <w:bCs/>
          <w:szCs w:val="28"/>
        </w:rPr>
        <w:t>委員會委員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韓國國家人權機構委員及顧問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臺灣伊</w:t>
      </w:r>
      <w:proofErr w:type="gramStart"/>
      <w:r w:rsidRPr="00540954">
        <w:rPr>
          <w:rFonts w:ascii="Times New Roman" w:eastAsia="標楷體" w:hAnsi="Times New Roman" w:cs="Times New Roman"/>
          <w:bCs/>
          <w:szCs w:val="28"/>
        </w:rPr>
        <w:t>甸</w:t>
      </w:r>
      <w:proofErr w:type="gramEnd"/>
      <w:r w:rsidRPr="00540954">
        <w:rPr>
          <w:rFonts w:ascii="Times New Roman" w:eastAsia="標楷體" w:hAnsi="Times New Roman" w:cs="Times New Roman"/>
          <w:bCs/>
          <w:szCs w:val="28"/>
        </w:rPr>
        <w:t>基金會</w:t>
      </w:r>
      <w:r w:rsidRPr="00540954">
        <w:rPr>
          <w:rFonts w:ascii="Times New Roman" w:eastAsia="標楷體" w:hAnsi="Times New Roman" w:cs="Times New Roman"/>
          <w:bCs/>
          <w:szCs w:val="28"/>
        </w:rPr>
        <w:t>CRPD</w:t>
      </w:r>
      <w:r w:rsidRPr="00540954">
        <w:rPr>
          <w:rFonts w:ascii="Times New Roman" w:eastAsia="標楷體" w:hAnsi="Times New Roman" w:cs="Times New Roman"/>
          <w:bCs/>
          <w:szCs w:val="28"/>
        </w:rPr>
        <w:t>實務研究中心諮詢專家</w:t>
      </w:r>
    </w:p>
    <w:p w:rsid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曾於韓國中央大學、高麗大學教授社會政策、障礙研究及國際合作</w:t>
      </w:r>
    </w:p>
    <w:p w:rsid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</w:p>
    <w:p w:rsid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>第</w:t>
      </w:r>
      <w:r>
        <w:rPr>
          <w:rFonts w:ascii="Times New Roman" w:eastAsia="標楷體" w:hAnsi="Times New Roman" w:cs="Times New Roman"/>
          <w:szCs w:val="28"/>
        </w:rPr>
        <w:t>5</w:t>
      </w:r>
      <w:r w:rsidRPr="00540954">
        <w:rPr>
          <w:rFonts w:ascii="Times New Roman" w:eastAsia="標楷體" w:hAnsi="Times New Roman" w:cs="Times New Roman"/>
          <w:szCs w:val="28"/>
        </w:rPr>
        <w:t>位</w:t>
      </w:r>
      <w:r>
        <w:rPr>
          <w:rFonts w:ascii="Times New Roman" w:eastAsia="標楷體" w:hAnsi="Times New Roman" w:cs="Times New Roman"/>
          <w:szCs w:val="28"/>
        </w:rPr>
        <w:t>，共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位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姓名：</w:t>
      </w:r>
      <w:r w:rsidRPr="00540954">
        <w:rPr>
          <w:rFonts w:ascii="Times New Roman" w:eastAsia="標楷體" w:hAnsi="Times New Roman" w:cs="Times New Roman"/>
          <w:bCs/>
          <w:szCs w:val="28"/>
        </w:rPr>
        <w:t>Oliver Lewis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國籍：</w:t>
      </w:r>
      <w:r>
        <w:rPr>
          <w:rFonts w:ascii="Times New Roman" w:eastAsia="標楷體" w:hAnsi="Times New Roman" w:cs="Times New Roman" w:hint="eastAsia"/>
          <w:bCs/>
          <w:szCs w:val="28"/>
        </w:rPr>
        <w:t>英</w:t>
      </w:r>
      <w:r>
        <w:rPr>
          <w:rFonts w:ascii="Times New Roman" w:eastAsia="標楷體" w:hAnsi="Times New Roman" w:cs="Times New Roman" w:hint="eastAsia"/>
          <w:bCs/>
          <w:szCs w:val="28"/>
        </w:rPr>
        <w:t>國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生理性別：</w:t>
      </w:r>
      <w:r>
        <w:rPr>
          <w:rFonts w:ascii="Times New Roman" w:eastAsia="標楷體" w:hAnsi="Times New Roman" w:cs="Times New Roman"/>
          <w:bCs/>
          <w:szCs w:val="28"/>
        </w:rPr>
        <w:t>男性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szCs w:val="28"/>
        </w:rPr>
      </w:pPr>
      <w:r w:rsidRPr="00540954">
        <w:rPr>
          <w:rFonts w:ascii="Times New Roman" w:eastAsia="標楷體" w:hAnsi="Times New Roman" w:cs="Times New Roman"/>
          <w:szCs w:val="28"/>
        </w:rPr>
        <w:t>現職：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英國</w:t>
      </w:r>
      <w:r w:rsidRPr="00540954">
        <w:rPr>
          <w:rFonts w:ascii="Times New Roman" w:eastAsia="標楷體" w:hAnsi="Times New Roman" w:cs="Times New Roman"/>
          <w:bCs/>
          <w:szCs w:val="28"/>
        </w:rPr>
        <w:t>Doughty Street</w:t>
      </w:r>
      <w:r w:rsidRPr="00540954">
        <w:rPr>
          <w:rFonts w:ascii="Times New Roman" w:eastAsia="標楷體" w:hAnsi="Times New Roman" w:cs="Times New Roman"/>
          <w:bCs/>
          <w:szCs w:val="28"/>
        </w:rPr>
        <w:t>律師事務所訴訟律師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英國里茲大學客座教授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Respond</w:t>
      </w:r>
      <w:r w:rsidRPr="00540954">
        <w:rPr>
          <w:rFonts w:ascii="Times New Roman" w:eastAsia="標楷體" w:hAnsi="Times New Roman" w:cs="Times New Roman"/>
          <w:bCs/>
          <w:szCs w:val="28"/>
        </w:rPr>
        <w:t>慈善組織主席</w:t>
      </w:r>
    </w:p>
    <w:p w:rsid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英國</w:t>
      </w:r>
      <w:r w:rsidRPr="00540954">
        <w:rPr>
          <w:rFonts w:ascii="Times New Roman" w:eastAsia="標楷體" w:hAnsi="Times New Roman" w:cs="Times New Roman"/>
          <w:bCs/>
          <w:szCs w:val="28"/>
        </w:rPr>
        <w:t>Bristol</w:t>
      </w:r>
      <w:r w:rsidRPr="00540954">
        <w:rPr>
          <w:rFonts w:ascii="Times New Roman" w:eastAsia="標楷體" w:hAnsi="Times New Roman" w:cs="Times New Roman"/>
          <w:bCs/>
          <w:szCs w:val="28"/>
        </w:rPr>
        <w:t>法律中心董事會主席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專業經歷：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心智障礙倡議中心</w:t>
      </w:r>
      <w:r w:rsidRPr="00540954">
        <w:rPr>
          <w:rFonts w:ascii="Times New Roman" w:eastAsia="標楷體" w:hAnsi="Times New Roman" w:cs="Times New Roman" w:hint="eastAsia"/>
          <w:bCs/>
          <w:szCs w:val="28"/>
        </w:rPr>
        <w:t>（</w:t>
      </w:r>
      <w:r w:rsidRPr="00540954">
        <w:rPr>
          <w:rFonts w:ascii="Times New Roman" w:eastAsia="標楷體" w:hAnsi="Times New Roman" w:cs="Times New Roman"/>
          <w:bCs/>
          <w:szCs w:val="28"/>
        </w:rPr>
        <w:t>Mental Disability Advocacy Centre,</w:t>
      </w:r>
      <w:r w:rsidRPr="00540954">
        <w:rPr>
          <w:rFonts w:ascii="Times New Roman" w:eastAsia="標楷體" w:hAnsi="Times New Roman" w:cs="Times New Roman"/>
          <w:bCs/>
          <w:szCs w:val="28"/>
        </w:rPr>
        <w:t>現更名為</w:t>
      </w:r>
      <w:r w:rsidRPr="00540954">
        <w:rPr>
          <w:rFonts w:ascii="Times New Roman" w:eastAsia="標楷體" w:hAnsi="Times New Roman" w:cs="Times New Roman"/>
          <w:bCs/>
          <w:szCs w:val="28"/>
        </w:rPr>
        <w:t>Validity</w:t>
      </w:r>
      <w:r w:rsidRPr="00540954">
        <w:rPr>
          <w:rFonts w:ascii="Times New Roman" w:eastAsia="標楷體" w:hAnsi="Times New Roman" w:cs="Times New Roman" w:hint="eastAsia"/>
          <w:bCs/>
          <w:szCs w:val="28"/>
        </w:rPr>
        <w:t>）</w:t>
      </w:r>
      <w:r w:rsidRPr="00540954">
        <w:rPr>
          <w:rFonts w:ascii="Times New Roman" w:eastAsia="標楷體" w:hAnsi="Times New Roman" w:cs="Times New Roman"/>
          <w:bCs/>
          <w:szCs w:val="28"/>
        </w:rPr>
        <w:t>執行長</w:t>
      </w:r>
    </w:p>
    <w:p w:rsidR="00540954" w:rsidRPr="00540954" w:rsidRDefault="00540954" w:rsidP="00540954">
      <w:pPr>
        <w:rPr>
          <w:rFonts w:ascii="Times New Roman" w:eastAsia="標楷體" w:hAnsi="Times New Roman" w:cs="Times New Roman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具歐洲人權法院、聯合國、歐洲理事會之訴訟及</w:t>
      </w:r>
      <w:bookmarkStart w:id="0" w:name="_GoBack"/>
      <w:bookmarkEnd w:id="0"/>
      <w:r w:rsidRPr="00540954">
        <w:rPr>
          <w:rFonts w:ascii="Times New Roman" w:eastAsia="標楷體" w:hAnsi="Times New Roman" w:cs="Times New Roman"/>
          <w:bCs/>
          <w:szCs w:val="28"/>
        </w:rPr>
        <w:t>辯護經驗</w:t>
      </w:r>
    </w:p>
    <w:p w:rsidR="00540954" w:rsidRPr="00540954" w:rsidRDefault="00540954" w:rsidP="00540954">
      <w:pPr>
        <w:rPr>
          <w:rFonts w:ascii="Times New Roman" w:eastAsia="標楷體" w:hAnsi="Times New Roman" w:cs="Times New Roman" w:hint="eastAsia"/>
          <w:bCs/>
          <w:szCs w:val="28"/>
        </w:rPr>
      </w:pPr>
      <w:r w:rsidRPr="00540954">
        <w:rPr>
          <w:rFonts w:ascii="Times New Roman" w:eastAsia="標楷體" w:hAnsi="Times New Roman" w:cs="Times New Roman"/>
          <w:bCs/>
          <w:szCs w:val="28"/>
        </w:rPr>
        <w:t>參與聯合國</w:t>
      </w:r>
      <w:r w:rsidRPr="00540954">
        <w:rPr>
          <w:rFonts w:ascii="Times New Roman" w:eastAsia="標楷體" w:hAnsi="Times New Roman" w:cs="Times New Roman"/>
          <w:bCs/>
          <w:szCs w:val="28"/>
        </w:rPr>
        <w:t>CRPD</w:t>
      </w:r>
      <w:r w:rsidRPr="00540954">
        <w:rPr>
          <w:rFonts w:ascii="Times New Roman" w:eastAsia="標楷體" w:hAnsi="Times New Roman" w:cs="Times New Roman"/>
          <w:bCs/>
          <w:szCs w:val="28"/>
        </w:rPr>
        <w:t>起草協商及</w:t>
      </w:r>
      <w:r w:rsidRPr="00540954">
        <w:rPr>
          <w:rFonts w:ascii="Times New Roman" w:eastAsia="標楷體" w:hAnsi="Times New Roman" w:cs="Times New Roman" w:hint="eastAsia"/>
          <w:bCs/>
          <w:szCs w:val="28"/>
        </w:rPr>
        <w:t>多國身心障礙組織之</w:t>
      </w:r>
      <w:r w:rsidRPr="00540954">
        <w:rPr>
          <w:rFonts w:ascii="Times New Roman" w:eastAsia="標楷體" w:hAnsi="Times New Roman" w:cs="Times New Roman"/>
          <w:bCs/>
          <w:szCs w:val="28"/>
        </w:rPr>
        <w:t>權益倡議，且就心理健康及</w:t>
      </w:r>
      <w:r w:rsidRPr="00540954">
        <w:rPr>
          <w:rFonts w:ascii="Times New Roman" w:eastAsia="標楷體" w:hAnsi="Times New Roman" w:cs="Times New Roman"/>
          <w:bCs/>
          <w:szCs w:val="28"/>
        </w:rPr>
        <w:lastRenderedPageBreak/>
        <w:t>心智障礙相關法律及政策向政府提出建議</w:t>
      </w:r>
    </w:p>
    <w:sectPr w:rsidR="00540954" w:rsidRPr="00540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5A"/>
    <w:multiLevelType w:val="hybridMultilevel"/>
    <w:tmpl w:val="F8E280C8"/>
    <w:lvl w:ilvl="0" w:tplc="FE5221C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4"/>
    <w:rsid w:val="00540954"/>
    <w:rsid w:val="005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71BDA-4EB4-4363-B33A-1015B00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葉娟妤</dc:creator>
  <cp:keywords/>
  <dc:description/>
  <cp:lastModifiedBy>葉娟妤</cp:lastModifiedBy>
  <cp:revision>1</cp:revision>
  <dcterms:created xsi:type="dcterms:W3CDTF">2022-06-14T10:09:00Z</dcterms:created>
  <dcterms:modified xsi:type="dcterms:W3CDTF">2022-06-14T10:16:00Z</dcterms:modified>
</cp:coreProperties>
</file>